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173DB" w:rsidRDefault="00335845">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Lowick and Holy Island First Schools</w:t>
      </w:r>
    </w:p>
    <w:p w14:paraId="00000002" w14:textId="77777777" w:rsidR="002173DB" w:rsidRDefault="00335845">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Published equality information about the context of our school (2019)</w:t>
      </w:r>
    </w:p>
    <w:p w14:paraId="00000003" w14:textId="77777777" w:rsidR="002173DB" w:rsidRDefault="00335845">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 Publishe</w:t>
      </w:r>
      <w:bookmarkStart w:id="0" w:name="_GoBack"/>
      <w:bookmarkEnd w:id="0"/>
      <w:r>
        <w:rPr>
          <w:rFonts w:ascii="Arial" w:eastAsia="Arial" w:hAnsi="Arial" w:cs="Arial"/>
          <w:b/>
          <w:sz w:val="24"/>
          <w:szCs w:val="24"/>
        </w:rPr>
        <w:t>d objectives 2016-2020</w:t>
      </w:r>
    </w:p>
    <w:p w14:paraId="00000004"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This is our published information (updated May 2019) about our school and the ways in which we work to eliminate differences of outcome for groups with protected characteristics. It includes information about the work we do to promote equality and challeng</w:t>
      </w:r>
      <w:r>
        <w:rPr>
          <w:rFonts w:ascii="Arial" w:eastAsia="Arial" w:hAnsi="Arial" w:cs="Arial"/>
          <w:sz w:val="24"/>
          <w:szCs w:val="24"/>
        </w:rPr>
        <w:t>e discrimination.</w:t>
      </w:r>
    </w:p>
    <w:p w14:paraId="00000005"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The school has data on its composition broken down by year group, ethnicity and gender and by proficiency in English. This is available on request</w:t>
      </w:r>
    </w:p>
    <w:p w14:paraId="00000006" w14:textId="60939EBA"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schools are very small, </w:t>
      </w:r>
      <w:r>
        <w:rPr>
          <w:rFonts w:ascii="Arial" w:eastAsia="Arial" w:hAnsi="Arial" w:cs="Arial"/>
          <w:sz w:val="24"/>
          <w:szCs w:val="24"/>
        </w:rPr>
        <w:t>rural f</w:t>
      </w:r>
      <w:r>
        <w:rPr>
          <w:rFonts w:ascii="Arial" w:eastAsia="Arial" w:hAnsi="Arial" w:cs="Arial"/>
          <w:sz w:val="24"/>
          <w:szCs w:val="24"/>
        </w:rPr>
        <w:t xml:space="preserve">irst schools in the Berwick </w:t>
      </w:r>
      <w:r>
        <w:rPr>
          <w:rFonts w:ascii="Arial" w:eastAsia="Arial" w:hAnsi="Arial" w:cs="Arial"/>
          <w:sz w:val="24"/>
          <w:szCs w:val="24"/>
        </w:rPr>
        <w:t>Partnership in. Northumberland</w:t>
      </w:r>
      <w:r>
        <w:rPr>
          <w:rFonts w:ascii="Arial" w:eastAsia="Arial" w:hAnsi="Arial" w:cs="Arial"/>
          <w:sz w:val="24"/>
          <w:szCs w:val="24"/>
        </w:rPr>
        <w:t xml:space="preserve">. Our </w:t>
      </w:r>
      <w:hyperlink r:id="rId4">
        <w:r>
          <w:rPr>
            <w:rFonts w:ascii="Arial" w:eastAsia="Arial" w:hAnsi="Arial" w:cs="Arial"/>
            <w:color w:val="1155CC"/>
            <w:sz w:val="24"/>
            <w:szCs w:val="24"/>
            <w:u w:val="single"/>
          </w:rPr>
          <w:t>vision</w:t>
        </w:r>
      </w:hyperlink>
      <w:r>
        <w:rPr>
          <w:rFonts w:ascii="Arial" w:eastAsia="Arial" w:hAnsi="Arial" w:cs="Arial"/>
          <w:sz w:val="24"/>
          <w:szCs w:val="24"/>
        </w:rPr>
        <w:t xml:space="preserve"> defines our ambitions for children, our place in the global community and our ambitions for education and learning.</w:t>
      </w:r>
    </w:p>
    <w:p w14:paraId="00000007"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teach children about their rights</w:t>
      </w:r>
      <w:r>
        <w:rPr>
          <w:rFonts w:ascii="Arial" w:eastAsia="Arial" w:hAnsi="Arial" w:cs="Arial"/>
          <w:sz w:val="24"/>
          <w:szCs w:val="24"/>
        </w:rPr>
        <w:t xml:space="preserve"> and the school’s values, about respect for one another and the wider communities to which they belong. We celebrate individuality and the unique talents and characteristics of each child. Our school promotes and </w:t>
      </w:r>
      <w:proofErr w:type="gramStart"/>
      <w:r>
        <w:rPr>
          <w:rFonts w:ascii="Arial" w:eastAsia="Arial" w:hAnsi="Arial" w:cs="Arial"/>
          <w:sz w:val="24"/>
          <w:szCs w:val="24"/>
        </w:rPr>
        <w:t>teaches</w:t>
      </w:r>
      <w:proofErr w:type="gramEnd"/>
      <w:r>
        <w:rPr>
          <w:rFonts w:ascii="Arial" w:eastAsia="Arial" w:hAnsi="Arial" w:cs="Arial"/>
          <w:sz w:val="24"/>
          <w:szCs w:val="24"/>
        </w:rPr>
        <w:t xml:space="preserve"> the children to understand pluralis</w:t>
      </w:r>
      <w:r>
        <w:rPr>
          <w:rFonts w:ascii="Arial" w:eastAsia="Arial" w:hAnsi="Arial" w:cs="Arial"/>
          <w:sz w:val="24"/>
          <w:szCs w:val="24"/>
        </w:rPr>
        <w:t>tic British values.</w:t>
      </w:r>
    </w:p>
    <w:p w14:paraId="00000008"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Currently none of the children </w:t>
      </w:r>
      <w:proofErr w:type="gramStart"/>
      <w:r>
        <w:rPr>
          <w:rFonts w:ascii="Arial" w:eastAsia="Arial" w:hAnsi="Arial" w:cs="Arial"/>
          <w:sz w:val="24"/>
          <w:szCs w:val="24"/>
        </w:rPr>
        <w:t>speak</w:t>
      </w:r>
      <w:proofErr w:type="gramEnd"/>
      <w:r>
        <w:rPr>
          <w:rFonts w:ascii="Arial" w:eastAsia="Arial" w:hAnsi="Arial" w:cs="Arial"/>
          <w:sz w:val="24"/>
          <w:szCs w:val="24"/>
        </w:rPr>
        <w:t xml:space="preserve"> English as an Additional Language. This is below the national average (state primary school </w:t>
      </w:r>
      <w:hyperlink r:id="rId5">
        <w:r>
          <w:rPr>
            <w:rFonts w:ascii="Arial" w:eastAsia="Arial" w:hAnsi="Arial" w:cs="Arial"/>
            <w:color w:val="1155CC"/>
            <w:sz w:val="24"/>
            <w:szCs w:val="24"/>
            <w:u w:val="single"/>
          </w:rPr>
          <w:t>national average 21.2%</w:t>
        </w:r>
      </w:hyperlink>
      <w:r>
        <w:rPr>
          <w:rFonts w:ascii="Arial" w:eastAsia="Arial" w:hAnsi="Arial" w:cs="Arial"/>
          <w:sz w:val="24"/>
          <w:szCs w:val="24"/>
        </w:rPr>
        <w:t xml:space="preserve">). There are also no BAME pupils in school in contrast with the national average of </w:t>
      </w:r>
      <w:hyperlink r:id="rId6">
        <w:r>
          <w:rPr>
            <w:rFonts w:ascii="Arial" w:eastAsia="Arial" w:hAnsi="Arial" w:cs="Arial"/>
            <w:color w:val="1155CC"/>
            <w:sz w:val="24"/>
            <w:szCs w:val="24"/>
            <w:u w:val="single"/>
          </w:rPr>
          <w:t>33.1% of children</w:t>
        </w:r>
      </w:hyperlink>
      <w:r>
        <w:rPr>
          <w:rFonts w:ascii="Arial" w:eastAsia="Arial" w:hAnsi="Arial" w:cs="Arial"/>
          <w:sz w:val="24"/>
          <w:szCs w:val="24"/>
        </w:rPr>
        <w:t xml:space="preserve"> in state funded primary schools). </w:t>
      </w:r>
    </w:p>
    <w:p w14:paraId="00000009"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Our disadvantaged pupils in respect of whom we receive the Pupil Premium Grant </w:t>
      </w:r>
      <w:proofErr w:type="gramStart"/>
      <w:r>
        <w:rPr>
          <w:rFonts w:ascii="Arial" w:eastAsia="Arial" w:hAnsi="Arial" w:cs="Arial"/>
          <w:sz w:val="24"/>
          <w:szCs w:val="24"/>
        </w:rPr>
        <w:t>are monitored</w:t>
      </w:r>
      <w:proofErr w:type="gramEnd"/>
      <w:r>
        <w:rPr>
          <w:rFonts w:ascii="Arial" w:eastAsia="Arial" w:hAnsi="Arial" w:cs="Arial"/>
          <w:sz w:val="24"/>
          <w:szCs w:val="24"/>
        </w:rPr>
        <w:t xml:space="preserve"> as </w:t>
      </w:r>
      <w:r>
        <w:rPr>
          <w:rFonts w:ascii="Arial" w:eastAsia="Arial" w:hAnsi="Arial" w:cs="Arial"/>
          <w:sz w:val="24"/>
          <w:szCs w:val="24"/>
        </w:rPr>
        <w:t xml:space="preserve">a discrete group in order to demonstrate the effect of the additional funding on diminishing the differences in outcomes for eligible pupils compared with their peers. Currently this number is so small that we do not publish this to the web site as it may </w:t>
      </w:r>
      <w:r>
        <w:rPr>
          <w:rFonts w:ascii="Arial" w:eastAsia="Arial" w:hAnsi="Arial" w:cs="Arial"/>
          <w:sz w:val="24"/>
          <w:szCs w:val="24"/>
        </w:rPr>
        <w:t xml:space="preserve">identify children. We use the funding effectively to offer academic support and guidance (when it </w:t>
      </w:r>
      <w:proofErr w:type="gramStart"/>
      <w:r>
        <w:rPr>
          <w:rFonts w:ascii="Arial" w:eastAsia="Arial" w:hAnsi="Arial" w:cs="Arial"/>
          <w:sz w:val="24"/>
          <w:szCs w:val="24"/>
        </w:rPr>
        <w:t>is needed</w:t>
      </w:r>
      <w:proofErr w:type="gramEnd"/>
      <w:r>
        <w:rPr>
          <w:rFonts w:ascii="Arial" w:eastAsia="Arial" w:hAnsi="Arial" w:cs="Arial"/>
          <w:sz w:val="24"/>
          <w:szCs w:val="24"/>
        </w:rPr>
        <w:t xml:space="preserve">), using evidence-based approaches. The funding </w:t>
      </w:r>
      <w:proofErr w:type="gramStart"/>
      <w:r>
        <w:rPr>
          <w:rFonts w:ascii="Arial" w:eastAsia="Arial" w:hAnsi="Arial" w:cs="Arial"/>
          <w:sz w:val="24"/>
          <w:szCs w:val="24"/>
        </w:rPr>
        <w:t>is also used</w:t>
      </w:r>
      <w:proofErr w:type="gramEnd"/>
      <w:r>
        <w:rPr>
          <w:rFonts w:ascii="Arial" w:eastAsia="Arial" w:hAnsi="Arial" w:cs="Arial"/>
          <w:sz w:val="24"/>
          <w:szCs w:val="24"/>
        </w:rPr>
        <w:t xml:space="preserve"> to offer social and emotional support to children. We also subsidise swimming lessons in</w:t>
      </w:r>
      <w:r>
        <w:rPr>
          <w:rFonts w:ascii="Arial" w:eastAsia="Arial" w:hAnsi="Arial" w:cs="Arial"/>
          <w:sz w:val="24"/>
          <w:szCs w:val="24"/>
        </w:rPr>
        <w:t xml:space="preserve"> school, so that people experiencing disadvantage can take part. Our PTA subsidises school visits, so that these are accessible to all children. </w:t>
      </w:r>
    </w:p>
    <w:p w14:paraId="0000000A"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recognise that a priority for the school is to raise standards, and to focus on high aspirations and expect</w:t>
      </w:r>
      <w:r>
        <w:rPr>
          <w:rFonts w:ascii="Arial" w:eastAsia="Arial" w:hAnsi="Arial" w:cs="Arial"/>
          <w:sz w:val="24"/>
          <w:szCs w:val="24"/>
        </w:rPr>
        <w:t>ations for everyone. We also recognise that we have areas of the school where significant gender imbalance can occur, (predominantly girls or boys in a group) and another of our equality challenges is to respond to this is a way that promotes equality of o</w:t>
      </w:r>
      <w:r>
        <w:rPr>
          <w:rFonts w:ascii="Arial" w:eastAsia="Arial" w:hAnsi="Arial" w:cs="Arial"/>
          <w:sz w:val="24"/>
          <w:szCs w:val="24"/>
        </w:rPr>
        <w:t>pportunity regardless of gender.</w:t>
      </w:r>
    </w:p>
    <w:p w14:paraId="0000000B"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represent, discuss and welcome family diversity and the positive aspects of individuality in families that </w:t>
      </w:r>
      <w:proofErr w:type="gramStart"/>
      <w:r>
        <w:rPr>
          <w:rFonts w:ascii="Arial" w:eastAsia="Arial" w:hAnsi="Arial" w:cs="Arial"/>
          <w:sz w:val="24"/>
          <w:szCs w:val="24"/>
        </w:rPr>
        <w:t>don’t</w:t>
      </w:r>
      <w:proofErr w:type="gramEnd"/>
      <w:r>
        <w:rPr>
          <w:rFonts w:ascii="Arial" w:eastAsia="Arial" w:hAnsi="Arial" w:cs="Arial"/>
          <w:sz w:val="24"/>
          <w:szCs w:val="24"/>
        </w:rPr>
        <w:t xml:space="preserve"> match some stereotypes. We challenge any </w:t>
      </w:r>
      <w:r>
        <w:rPr>
          <w:rFonts w:ascii="Arial" w:eastAsia="Arial" w:hAnsi="Arial" w:cs="Arial"/>
          <w:sz w:val="24"/>
          <w:szCs w:val="24"/>
        </w:rPr>
        <w:lastRenderedPageBreak/>
        <w:t>perception that family diversity may be uncomfortable for some mem</w:t>
      </w:r>
      <w:r>
        <w:rPr>
          <w:rFonts w:ascii="Arial" w:eastAsia="Arial" w:hAnsi="Arial" w:cs="Arial"/>
          <w:sz w:val="24"/>
          <w:szCs w:val="24"/>
        </w:rPr>
        <w:t>bers of the community to accept; our priority is that every child feels safe and knows that we are committed to our legal duty to protect them from discrimination. We audit resources and displays, letters home and the language we use for intentional and un</w:t>
      </w:r>
      <w:r>
        <w:rPr>
          <w:rFonts w:ascii="Arial" w:eastAsia="Arial" w:hAnsi="Arial" w:cs="Arial"/>
          <w:sz w:val="24"/>
          <w:szCs w:val="24"/>
        </w:rPr>
        <w:t>conscious bias. We are developing the capacity of the entire workforce to embody the school’s inclusive ethos of valuing and caring for other people.</w:t>
      </w:r>
    </w:p>
    <w:p w14:paraId="0000000C"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recognise the increased numbers of gender diverse pupils in UK schools. At </w:t>
      </w:r>
      <w:proofErr w:type="spellStart"/>
      <w:r>
        <w:rPr>
          <w:rFonts w:ascii="Arial" w:eastAsia="Arial" w:hAnsi="Arial" w:cs="Arial"/>
          <w:sz w:val="24"/>
          <w:szCs w:val="24"/>
        </w:rPr>
        <w:t>Shilbottle</w:t>
      </w:r>
      <w:proofErr w:type="spellEnd"/>
      <w:r>
        <w:rPr>
          <w:rFonts w:ascii="Arial" w:eastAsia="Arial" w:hAnsi="Arial" w:cs="Arial"/>
          <w:sz w:val="24"/>
          <w:szCs w:val="24"/>
        </w:rPr>
        <w:t xml:space="preserve"> Primary, we have </w:t>
      </w:r>
      <w:r>
        <w:rPr>
          <w:rFonts w:ascii="Arial" w:eastAsia="Arial" w:hAnsi="Arial" w:cs="Arial"/>
          <w:sz w:val="24"/>
          <w:szCs w:val="24"/>
        </w:rPr>
        <w:t xml:space="preserve">safe and private areas for changing and using toilet facilities. Staff work supportively with pupils whose gender identity or sexual orientation do not fit traditional gender stereotypes. </w:t>
      </w:r>
      <w:hyperlink r:id="rId7">
        <w:r>
          <w:rPr>
            <w:rFonts w:ascii="Arial" w:eastAsia="Arial" w:hAnsi="Arial" w:cs="Arial"/>
            <w:color w:val="1155CC"/>
            <w:sz w:val="24"/>
            <w:szCs w:val="24"/>
            <w:u w:val="single"/>
          </w:rPr>
          <w:t>Guidance for sch</w:t>
        </w:r>
        <w:r>
          <w:rPr>
            <w:rFonts w:ascii="Arial" w:eastAsia="Arial" w:hAnsi="Arial" w:cs="Arial"/>
            <w:color w:val="1155CC"/>
            <w:sz w:val="24"/>
            <w:szCs w:val="24"/>
            <w:u w:val="single"/>
          </w:rPr>
          <w:t>ools</w:t>
        </w:r>
      </w:hyperlink>
      <w:r>
        <w:rPr>
          <w:rFonts w:ascii="Arial" w:eastAsia="Arial" w:hAnsi="Arial" w:cs="Arial"/>
          <w:sz w:val="24"/>
          <w:szCs w:val="24"/>
        </w:rPr>
        <w:t xml:space="preserve"> supporting transgender pupils is available from the </w:t>
      </w:r>
      <w:proofErr w:type="spellStart"/>
      <w:r>
        <w:rPr>
          <w:rFonts w:ascii="Arial" w:eastAsia="Arial" w:hAnsi="Arial" w:cs="Arial"/>
          <w:sz w:val="24"/>
          <w:szCs w:val="24"/>
        </w:rPr>
        <w:t>the</w:t>
      </w:r>
      <w:proofErr w:type="spellEnd"/>
      <w:r>
        <w:rPr>
          <w:rFonts w:ascii="Arial" w:eastAsia="Arial" w:hAnsi="Arial" w:cs="Arial"/>
          <w:sz w:val="24"/>
          <w:szCs w:val="24"/>
        </w:rPr>
        <w:t xml:space="preserve"> local authority. </w:t>
      </w:r>
    </w:p>
    <w:p w14:paraId="0000000D"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aim for all of our pupils to reach or exceed their potential</w:t>
      </w:r>
      <w:proofErr w:type="gramStart"/>
      <w:r>
        <w:rPr>
          <w:rFonts w:ascii="Arial" w:eastAsia="Arial" w:hAnsi="Arial" w:cs="Arial"/>
          <w:sz w:val="24"/>
          <w:szCs w:val="24"/>
        </w:rPr>
        <w:t>;</w:t>
      </w:r>
      <w:proofErr w:type="gramEnd"/>
      <w:r>
        <w:rPr>
          <w:rFonts w:ascii="Arial" w:eastAsia="Arial" w:hAnsi="Arial" w:cs="Arial"/>
          <w:sz w:val="24"/>
          <w:szCs w:val="24"/>
        </w:rPr>
        <w:t xml:space="preserve"> academically, physically and socially in an atmosphere where they can acquire skills, values and attitudes that </w:t>
      </w:r>
      <w:r>
        <w:rPr>
          <w:rFonts w:ascii="Arial" w:eastAsia="Arial" w:hAnsi="Arial" w:cs="Arial"/>
          <w:sz w:val="24"/>
          <w:szCs w:val="24"/>
        </w:rPr>
        <w:t xml:space="preserve">will equip them well for life in modern Britain. We are fortunate to have local role models who also bring the international and global contexts to the classroom, and share their experiences and cultural insights.  </w:t>
      </w:r>
    </w:p>
    <w:p w14:paraId="0000000E"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Our school uniform guidance is flexible </w:t>
      </w:r>
      <w:r>
        <w:rPr>
          <w:rFonts w:ascii="Arial" w:eastAsia="Arial" w:hAnsi="Arial" w:cs="Arial"/>
          <w:sz w:val="24"/>
          <w:szCs w:val="24"/>
        </w:rPr>
        <w:t xml:space="preserve">and the guidance does not discriminate against any child </w:t>
      </w:r>
      <w:proofErr w:type="gramStart"/>
      <w:r>
        <w:rPr>
          <w:rFonts w:ascii="Arial" w:eastAsia="Arial" w:hAnsi="Arial" w:cs="Arial"/>
          <w:sz w:val="24"/>
          <w:szCs w:val="24"/>
        </w:rPr>
        <w:t>on the basis of</w:t>
      </w:r>
      <w:proofErr w:type="gramEnd"/>
      <w:r>
        <w:rPr>
          <w:rFonts w:ascii="Arial" w:eastAsia="Arial" w:hAnsi="Arial" w:cs="Arial"/>
          <w:sz w:val="24"/>
          <w:szCs w:val="24"/>
        </w:rPr>
        <w:t xml:space="preserve"> gender, race, disability, gender identity or belief.</w:t>
      </w:r>
    </w:p>
    <w:p w14:paraId="0000000F"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The school has data on its composition broken down by types of disability and special educational need.</w:t>
      </w:r>
    </w:p>
    <w:p w14:paraId="00000010"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Our school has clear proto</w:t>
      </w:r>
      <w:r>
        <w:rPr>
          <w:rFonts w:ascii="Arial" w:eastAsia="Arial" w:hAnsi="Arial" w:cs="Arial"/>
          <w:sz w:val="24"/>
          <w:szCs w:val="24"/>
        </w:rPr>
        <w:t xml:space="preserve">cols and targeted provision to support </w:t>
      </w:r>
      <w:proofErr w:type="gramStart"/>
      <w:r>
        <w:rPr>
          <w:rFonts w:ascii="Arial" w:eastAsia="Arial" w:hAnsi="Arial" w:cs="Arial"/>
          <w:sz w:val="24"/>
          <w:szCs w:val="24"/>
        </w:rPr>
        <w:t>these</w:t>
      </w:r>
      <w:proofErr w:type="gramEnd"/>
      <w:r>
        <w:rPr>
          <w:rFonts w:ascii="Arial" w:eastAsia="Arial" w:hAnsi="Arial" w:cs="Arial"/>
          <w:sz w:val="24"/>
          <w:szCs w:val="24"/>
        </w:rPr>
        <w:t xml:space="preserve"> pupils who require additional learning or emotional support. The </w:t>
      </w:r>
      <w:hyperlink r:id="rId8">
        <w:r>
          <w:rPr>
            <w:rFonts w:ascii="Arial" w:eastAsia="Arial" w:hAnsi="Arial" w:cs="Arial"/>
            <w:color w:val="1155CC"/>
            <w:sz w:val="24"/>
            <w:szCs w:val="24"/>
            <w:u w:val="single"/>
          </w:rPr>
          <w:t>SEND policy</w:t>
        </w:r>
      </w:hyperlink>
      <w:r>
        <w:rPr>
          <w:rFonts w:ascii="Arial" w:eastAsia="Arial" w:hAnsi="Arial" w:cs="Arial"/>
          <w:sz w:val="24"/>
          <w:szCs w:val="24"/>
        </w:rPr>
        <w:t xml:space="preserve"> and annual report are accessible from the sch</w:t>
      </w:r>
      <w:r>
        <w:rPr>
          <w:rFonts w:ascii="Arial" w:eastAsia="Arial" w:hAnsi="Arial" w:cs="Arial"/>
          <w:sz w:val="24"/>
          <w:szCs w:val="24"/>
        </w:rPr>
        <w:t>ool web site.</w:t>
      </w:r>
    </w:p>
    <w:p w14:paraId="00000011"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number of pupils join the school with communication or developmental delay. We address this through individualised intervention plans and the support of speech and language therapists and referrals to NHS services. We also work closely with</w:t>
      </w:r>
      <w:r>
        <w:rPr>
          <w:rFonts w:ascii="Arial" w:eastAsia="Arial" w:hAnsi="Arial" w:cs="Arial"/>
          <w:sz w:val="24"/>
          <w:szCs w:val="24"/>
        </w:rPr>
        <w:t xml:space="preserve"> the sensory support service </w:t>
      </w:r>
      <w:proofErr w:type="gramStart"/>
      <w:r>
        <w:rPr>
          <w:rFonts w:ascii="Arial" w:eastAsia="Arial" w:hAnsi="Arial" w:cs="Arial"/>
          <w:sz w:val="24"/>
          <w:szCs w:val="24"/>
        </w:rPr>
        <w:t>to better understand</w:t>
      </w:r>
      <w:proofErr w:type="gramEnd"/>
      <w:r>
        <w:rPr>
          <w:rFonts w:ascii="Arial" w:eastAsia="Arial" w:hAnsi="Arial" w:cs="Arial"/>
          <w:sz w:val="24"/>
          <w:szCs w:val="24"/>
        </w:rPr>
        <w:t xml:space="preserve"> ways in which we can support pupils with visual impairment to get the most from their time in school.</w:t>
      </w:r>
    </w:p>
    <w:p w14:paraId="00000012"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school is an accessible building, with ramps, an accessible toilet and wheelchair accessible routes </w:t>
      </w:r>
      <w:r>
        <w:rPr>
          <w:rFonts w:ascii="Arial" w:eastAsia="Arial" w:hAnsi="Arial" w:cs="Arial"/>
          <w:sz w:val="24"/>
          <w:szCs w:val="24"/>
        </w:rPr>
        <w:t>on the ground floor. We have non-gendered toilets in each classroom area.</w:t>
      </w:r>
    </w:p>
    <w:p w14:paraId="00000013"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use data on inequalities of outcome and involvement when setting objectives for achievable and measurable accessibility improvements. These </w:t>
      </w:r>
      <w:proofErr w:type="gramStart"/>
      <w:r>
        <w:rPr>
          <w:rFonts w:ascii="Arial" w:eastAsia="Arial" w:hAnsi="Arial" w:cs="Arial"/>
          <w:sz w:val="24"/>
          <w:szCs w:val="24"/>
        </w:rPr>
        <w:t>are outlined</w:t>
      </w:r>
      <w:proofErr w:type="gramEnd"/>
      <w:r>
        <w:rPr>
          <w:rFonts w:ascii="Arial" w:eastAsia="Arial" w:hAnsi="Arial" w:cs="Arial"/>
          <w:sz w:val="24"/>
          <w:szCs w:val="24"/>
        </w:rPr>
        <w:t xml:space="preserve"> in the school’s accessibil</w:t>
      </w:r>
      <w:r>
        <w:rPr>
          <w:rFonts w:ascii="Arial" w:eastAsia="Arial" w:hAnsi="Arial" w:cs="Arial"/>
          <w:sz w:val="24"/>
          <w:szCs w:val="24"/>
        </w:rPr>
        <w:t>ity plan.</w:t>
      </w:r>
    </w:p>
    <w:p w14:paraId="00000014"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record and report instances of discriminatory language or bullying, and we tackle these in accordance with guidance within Keeping Children Safe in Education and the Ofsted framework. We can report racist incidents to the LA using the </w:t>
      </w:r>
      <w:hyperlink r:id="rId9">
        <w:r>
          <w:rPr>
            <w:rFonts w:ascii="Arial" w:eastAsia="Arial" w:hAnsi="Arial" w:cs="Arial"/>
            <w:color w:val="1155CC"/>
            <w:sz w:val="24"/>
            <w:szCs w:val="24"/>
            <w:u w:val="single"/>
          </w:rPr>
          <w:t>online form</w:t>
        </w:r>
      </w:hyperlink>
      <w:r>
        <w:rPr>
          <w:rFonts w:ascii="Arial" w:eastAsia="Arial" w:hAnsi="Arial" w:cs="Arial"/>
          <w:sz w:val="24"/>
          <w:szCs w:val="24"/>
        </w:rPr>
        <w:t xml:space="preserve">. </w:t>
      </w:r>
      <w:r>
        <w:rPr>
          <w:rFonts w:ascii="Arial" w:eastAsia="Arial" w:hAnsi="Arial" w:cs="Arial"/>
          <w:sz w:val="24"/>
          <w:szCs w:val="24"/>
        </w:rPr>
        <w:lastRenderedPageBreak/>
        <w:t xml:space="preserve">We have extensive records on the CPOMS </w:t>
      </w:r>
      <w:proofErr w:type="gramStart"/>
      <w:r>
        <w:rPr>
          <w:rFonts w:ascii="Arial" w:eastAsia="Arial" w:hAnsi="Arial" w:cs="Arial"/>
          <w:sz w:val="24"/>
          <w:szCs w:val="24"/>
        </w:rPr>
        <w:t>system which</w:t>
      </w:r>
      <w:proofErr w:type="gramEnd"/>
      <w:r>
        <w:rPr>
          <w:rFonts w:ascii="Arial" w:eastAsia="Arial" w:hAnsi="Arial" w:cs="Arial"/>
          <w:sz w:val="24"/>
          <w:szCs w:val="24"/>
        </w:rPr>
        <w:t xml:space="preserve"> also move from school to school with a child.</w:t>
      </w:r>
    </w:p>
    <w:p w14:paraId="00000015" w14:textId="77777777" w:rsidR="002173DB" w:rsidRDefault="00335845">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 xml:space="preserve">All staff and governors have completed required </w:t>
      </w:r>
      <w:hyperlink r:id="rId10">
        <w:r>
          <w:rPr>
            <w:rFonts w:ascii="Arial" w:eastAsia="Arial" w:hAnsi="Arial" w:cs="Arial"/>
            <w:color w:val="1155CC"/>
            <w:sz w:val="24"/>
            <w:szCs w:val="24"/>
            <w:u w:val="single"/>
          </w:rPr>
          <w:t>Prevent training</w:t>
        </w:r>
      </w:hyperlink>
      <w:r>
        <w:rPr>
          <w:rFonts w:ascii="Arial" w:eastAsia="Arial" w:hAnsi="Arial" w:cs="Arial"/>
          <w:sz w:val="24"/>
          <w:szCs w:val="24"/>
        </w:rPr>
        <w:t xml:space="preserve"> and rec</w:t>
      </w:r>
      <w:r>
        <w:rPr>
          <w:rFonts w:ascii="Arial" w:eastAsia="Arial" w:hAnsi="Arial" w:cs="Arial"/>
          <w:sz w:val="24"/>
          <w:szCs w:val="24"/>
        </w:rPr>
        <w:t xml:space="preserve">ognise the relationship between hate crime and </w:t>
      </w:r>
      <w:hyperlink r:id="rId11">
        <w:r>
          <w:rPr>
            <w:rFonts w:ascii="Arial" w:eastAsia="Arial" w:hAnsi="Arial" w:cs="Arial"/>
            <w:color w:val="1155CC"/>
            <w:sz w:val="24"/>
            <w:szCs w:val="24"/>
            <w:u w:val="single"/>
          </w:rPr>
          <w:t>radicalisation or extremism</w:t>
        </w:r>
      </w:hyperlink>
      <w:r>
        <w:rPr>
          <w:rFonts w:ascii="Arial" w:eastAsia="Arial" w:hAnsi="Arial" w:cs="Arial"/>
          <w:sz w:val="24"/>
          <w:szCs w:val="24"/>
        </w:rPr>
        <w:t>.</w:t>
      </w:r>
      <w:proofErr w:type="gramEnd"/>
      <w:r>
        <w:rPr>
          <w:rFonts w:ascii="Arial" w:eastAsia="Arial" w:hAnsi="Arial" w:cs="Arial"/>
          <w:sz w:val="24"/>
          <w:szCs w:val="24"/>
        </w:rPr>
        <w:t xml:space="preserve"> We are conscious of the vulnerability of people in our region to messages about far right extremism, and welcome open discu</w:t>
      </w:r>
      <w:r>
        <w:rPr>
          <w:rFonts w:ascii="Arial" w:eastAsia="Arial" w:hAnsi="Arial" w:cs="Arial"/>
          <w:sz w:val="24"/>
          <w:szCs w:val="24"/>
        </w:rPr>
        <w:t xml:space="preserve">ssion and debate with children in order to dispel myths and misconceptions.  </w:t>
      </w:r>
    </w:p>
    <w:p w14:paraId="00000016"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recognise that most pupils may have limited opportunities to experience the wider UK and urban contexts outside Northumberland and prioritise a programme of deep learning, rol</w:t>
      </w:r>
      <w:r>
        <w:rPr>
          <w:rFonts w:ascii="Arial" w:eastAsia="Arial" w:hAnsi="Arial" w:cs="Arial"/>
          <w:sz w:val="24"/>
          <w:szCs w:val="24"/>
        </w:rPr>
        <w:t xml:space="preserve">e models and visitors to broaden understanding of the plural, multicultural, multi-faith context of modern Britain. The school calendar of events makes use of the opportunities there are to develop wider cultural awareness and social capital. </w:t>
      </w:r>
    </w:p>
    <w:p w14:paraId="00000017"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rPr>
        <w:t>The school r</w:t>
      </w:r>
      <w:r>
        <w:rPr>
          <w:rFonts w:ascii="Arial" w:eastAsia="Arial" w:hAnsi="Arial" w:cs="Arial"/>
          <w:sz w:val="24"/>
          <w:szCs w:val="24"/>
        </w:rPr>
        <w:t xml:space="preserve">ecords data about religion and belief when </w:t>
      </w:r>
      <w:proofErr w:type="gramStart"/>
      <w:r>
        <w:rPr>
          <w:rFonts w:ascii="Arial" w:eastAsia="Arial" w:hAnsi="Arial" w:cs="Arial"/>
          <w:sz w:val="24"/>
          <w:szCs w:val="24"/>
        </w:rPr>
        <w:t>it is provided by parents or carers</w:t>
      </w:r>
      <w:proofErr w:type="gramEnd"/>
      <w:r>
        <w:rPr>
          <w:rFonts w:ascii="Arial" w:eastAsia="Arial" w:hAnsi="Arial" w:cs="Arial"/>
          <w:sz w:val="24"/>
          <w:szCs w:val="24"/>
        </w:rPr>
        <w:t xml:space="preserve"> through our data collection mechanism. This enables us to state with confidence that we are inclusive and sensitive with regard to pupils’ religions and belief, if they </w:t>
      </w:r>
      <w:proofErr w:type="gramStart"/>
      <w:r>
        <w:rPr>
          <w:rFonts w:ascii="Arial" w:eastAsia="Arial" w:hAnsi="Arial" w:cs="Arial"/>
          <w:sz w:val="24"/>
          <w:szCs w:val="24"/>
        </w:rPr>
        <w:t>have bee</w:t>
      </w:r>
      <w:r>
        <w:rPr>
          <w:rFonts w:ascii="Arial" w:eastAsia="Arial" w:hAnsi="Arial" w:cs="Arial"/>
          <w:sz w:val="24"/>
          <w:szCs w:val="24"/>
        </w:rPr>
        <w:t>n shared</w:t>
      </w:r>
      <w:proofErr w:type="gramEnd"/>
      <w:r>
        <w:rPr>
          <w:rFonts w:ascii="Arial" w:eastAsia="Arial" w:hAnsi="Arial" w:cs="Arial"/>
          <w:sz w:val="24"/>
          <w:szCs w:val="24"/>
        </w:rPr>
        <w:t>.</w:t>
      </w:r>
    </w:p>
    <w:p w14:paraId="00000018"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Documentation and </w:t>
      </w:r>
      <w:proofErr w:type="gramStart"/>
      <w:r>
        <w:rPr>
          <w:rFonts w:ascii="Arial" w:eastAsia="Arial" w:hAnsi="Arial" w:cs="Arial"/>
          <w:b/>
          <w:sz w:val="24"/>
          <w:szCs w:val="24"/>
        </w:rPr>
        <w:t>record-keeping</w:t>
      </w:r>
      <w:proofErr w:type="gramEnd"/>
    </w:p>
    <w:p w14:paraId="00000019"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Our school has a statement of overarching equality principles.</w:t>
      </w:r>
    </w:p>
    <w:p w14:paraId="0000001A"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school aims to extend children’s understanding of fostering good relations and challenging discrimination in a practical context through the </w:t>
      </w:r>
      <w:proofErr w:type="gramStart"/>
      <w:r>
        <w:rPr>
          <w:rFonts w:ascii="Arial" w:eastAsia="Arial" w:hAnsi="Arial" w:cs="Arial"/>
          <w:sz w:val="24"/>
          <w:szCs w:val="24"/>
        </w:rPr>
        <w:t>work</w:t>
      </w:r>
      <w:proofErr w:type="gramEnd"/>
      <w:r>
        <w:rPr>
          <w:rFonts w:ascii="Arial" w:eastAsia="Arial" w:hAnsi="Arial" w:cs="Arial"/>
          <w:sz w:val="24"/>
          <w:szCs w:val="24"/>
        </w:rPr>
        <w:t xml:space="preserve"> </w:t>
      </w:r>
      <w:r>
        <w:rPr>
          <w:rFonts w:ascii="Arial" w:eastAsia="Arial" w:hAnsi="Arial" w:cs="Arial"/>
          <w:sz w:val="24"/>
          <w:szCs w:val="24"/>
        </w:rPr>
        <w:t xml:space="preserve">we do on promoting friendship, dealing with feelings and feeling safe to share concerns with adults. The ethos of the school supports and underpins our commitment to the values of democracy, tolerance and mutual respect. </w:t>
      </w:r>
    </w:p>
    <w:p w14:paraId="0000001B"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Responsibilities</w:t>
      </w:r>
    </w:p>
    <w:p w14:paraId="0000001C"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members of st</w:t>
      </w:r>
      <w:r>
        <w:rPr>
          <w:rFonts w:ascii="Arial" w:eastAsia="Arial" w:hAnsi="Arial" w:cs="Arial"/>
          <w:sz w:val="24"/>
          <w:szCs w:val="24"/>
        </w:rPr>
        <w:t>aff have responsibility for equalities and for meeting equality objectives.</w:t>
      </w:r>
    </w:p>
    <w:p w14:paraId="0000001D"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staff take responsibility for anti-bullying good practice.</w:t>
      </w:r>
    </w:p>
    <w:p w14:paraId="0000001E"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Staffing</w:t>
      </w:r>
    </w:p>
    <w:p w14:paraId="0000001F"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is good equal opportunities practice in the recruitment and promotion of staff.</w:t>
      </w:r>
    </w:p>
    <w:p w14:paraId="00000020" w14:textId="77777777" w:rsidR="002173DB" w:rsidRDefault="002173DB">
      <w:pPr>
        <w:pBdr>
          <w:top w:val="nil"/>
          <w:left w:val="nil"/>
          <w:bottom w:val="nil"/>
          <w:right w:val="nil"/>
          <w:between w:val="nil"/>
        </w:pBdr>
        <w:rPr>
          <w:rFonts w:ascii="Arial" w:eastAsia="Arial" w:hAnsi="Arial" w:cs="Arial"/>
          <w:b/>
          <w:sz w:val="24"/>
          <w:szCs w:val="24"/>
        </w:rPr>
      </w:pPr>
    </w:p>
    <w:p w14:paraId="00000021"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Behaviour and attitud</w:t>
      </w:r>
      <w:r>
        <w:rPr>
          <w:rFonts w:ascii="Arial" w:eastAsia="Arial" w:hAnsi="Arial" w:cs="Arial"/>
          <w:b/>
          <w:sz w:val="24"/>
          <w:szCs w:val="24"/>
        </w:rPr>
        <w:t>es</w:t>
      </w:r>
    </w:p>
    <w:p w14:paraId="00000022"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are clear procedures for dealing with prejudice-related incidents.</w:t>
      </w:r>
    </w:p>
    <w:p w14:paraId="00000023"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The school annually receives a report on the number of racist incidents sent to the Local Authority, which governors approve in the autumn term.</w:t>
      </w:r>
    </w:p>
    <w:p w14:paraId="00000024"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When appropriate, we can engage wit</w:t>
      </w:r>
      <w:r>
        <w:rPr>
          <w:rFonts w:ascii="Arial" w:eastAsia="Arial" w:hAnsi="Arial" w:cs="Arial"/>
          <w:sz w:val="24"/>
          <w:szCs w:val="24"/>
        </w:rPr>
        <w:t>h Northumbria Police’s Community Engagement Team, and the Operation Encompass Next Steps PSHE project workers to demonstrate our integrity in supporting those with protected characteristics from vulnerability to unsafe relationships, hate crime and extremi</w:t>
      </w:r>
      <w:r>
        <w:rPr>
          <w:rFonts w:ascii="Arial" w:eastAsia="Arial" w:hAnsi="Arial" w:cs="Arial"/>
          <w:sz w:val="24"/>
          <w:szCs w:val="24"/>
        </w:rPr>
        <w:t>sm.</w:t>
      </w:r>
    </w:p>
    <w:p w14:paraId="00000025"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School council members are advocates for their peers, and we know from our meetings that the majority of pupils feel safe from all kinds of bullying.</w:t>
      </w:r>
    </w:p>
    <w:p w14:paraId="00000026"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Curriculum</w:t>
      </w:r>
    </w:p>
    <w:p w14:paraId="00000027"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is coverage in the curriculum of equalities issues, particularly with regard to tackl</w:t>
      </w:r>
      <w:r>
        <w:rPr>
          <w:rFonts w:ascii="Arial" w:eastAsia="Arial" w:hAnsi="Arial" w:cs="Arial"/>
          <w:sz w:val="24"/>
          <w:szCs w:val="24"/>
        </w:rPr>
        <w:t>ing prejudice and promoting community cohesion and mutual understanding.</w:t>
      </w:r>
    </w:p>
    <w:p w14:paraId="00000028"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ensures that children learn in an age-appropriate way to value and access their rights and those of other children.</w:t>
      </w:r>
    </w:p>
    <w:p w14:paraId="00000029"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There are activities across the </w:t>
      </w:r>
      <w:proofErr w:type="spellStart"/>
      <w:r>
        <w:rPr>
          <w:rFonts w:ascii="Arial" w:eastAsia="Arial" w:hAnsi="Arial" w:cs="Arial"/>
          <w:sz w:val="24"/>
          <w:szCs w:val="24"/>
        </w:rPr>
        <w:t>curriculum</w:t>
      </w:r>
      <w:proofErr w:type="gramStart"/>
      <w:r>
        <w:rPr>
          <w:rFonts w:ascii="Arial" w:eastAsia="Arial" w:hAnsi="Arial" w:cs="Arial"/>
          <w:sz w:val="24"/>
          <w:szCs w:val="24"/>
        </w:rPr>
        <w:t>,including</w:t>
      </w:r>
      <w:proofErr w:type="spellEnd"/>
      <w:proofErr w:type="gramEnd"/>
      <w:r>
        <w:rPr>
          <w:rFonts w:ascii="Arial" w:eastAsia="Arial" w:hAnsi="Arial" w:cs="Arial"/>
          <w:sz w:val="24"/>
          <w:szCs w:val="24"/>
        </w:rPr>
        <w:t xml:space="preserve"> PSH</w:t>
      </w:r>
      <w:r>
        <w:rPr>
          <w:rFonts w:ascii="Arial" w:eastAsia="Arial" w:hAnsi="Arial" w:cs="Arial"/>
          <w:sz w:val="24"/>
          <w:szCs w:val="24"/>
        </w:rPr>
        <w:t>E and assemblies to promote pupils’ spiritual, moral, social and cultural development and to help them to experience values and develop the concept of global citizenship.</w:t>
      </w:r>
    </w:p>
    <w:p w14:paraId="0000002A"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Consultation and involvement</w:t>
      </w:r>
    </w:p>
    <w:p w14:paraId="0000002B"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has procedures for consulting and involving p</w:t>
      </w:r>
      <w:r>
        <w:rPr>
          <w:rFonts w:ascii="Arial" w:eastAsia="Arial" w:hAnsi="Arial" w:cs="Arial"/>
          <w:sz w:val="24"/>
          <w:szCs w:val="24"/>
        </w:rPr>
        <w:t>arents and carers, and for engaging with local groups and organisations, and has regard in these for the concerns and requirements of the Equality Act.</w:t>
      </w:r>
    </w:p>
    <w:p w14:paraId="0000002C"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has procedures for finding out how pupils think and feel about the school, and has regard in these in respect of the Equality Act.</w:t>
      </w:r>
    </w:p>
    <w:p w14:paraId="0000002D"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consult parents and carers through surveys and contact them through the school website. We are able to respond </w:t>
      </w:r>
      <w:r>
        <w:rPr>
          <w:rFonts w:ascii="Arial" w:eastAsia="Arial" w:hAnsi="Arial" w:cs="Arial"/>
          <w:sz w:val="24"/>
          <w:szCs w:val="24"/>
        </w:rPr>
        <w:t>quickly to any concern raised about perceived inequality, unlawful discrimination or harassment.</w:t>
      </w:r>
    </w:p>
    <w:p w14:paraId="0000002E" w14:textId="77777777" w:rsidR="002173DB" w:rsidRDefault="002173DB">
      <w:pPr>
        <w:pBdr>
          <w:top w:val="nil"/>
          <w:left w:val="nil"/>
          <w:bottom w:val="nil"/>
          <w:right w:val="nil"/>
          <w:between w:val="nil"/>
        </w:pBdr>
        <w:rPr>
          <w:rFonts w:ascii="Arial" w:eastAsia="Arial" w:hAnsi="Arial" w:cs="Arial"/>
          <w:sz w:val="24"/>
          <w:szCs w:val="24"/>
        </w:rPr>
      </w:pPr>
    </w:p>
    <w:p w14:paraId="0000002F" w14:textId="77777777" w:rsidR="002173DB" w:rsidRDefault="002173DB">
      <w:pPr>
        <w:pBdr>
          <w:top w:val="nil"/>
          <w:left w:val="nil"/>
          <w:bottom w:val="nil"/>
          <w:right w:val="nil"/>
          <w:between w:val="nil"/>
        </w:pBdr>
        <w:rPr>
          <w:rFonts w:ascii="Arial" w:eastAsia="Arial" w:hAnsi="Arial" w:cs="Arial"/>
          <w:sz w:val="24"/>
          <w:szCs w:val="24"/>
        </w:rPr>
      </w:pPr>
    </w:p>
    <w:p w14:paraId="00000030" w14:textId="77777777" w:rsidR="002173DB" w:rsidRDefault="002173DB">
      <w:pPr>
        <w:pBdr>
          <w:top w:val="nil"/>
          <w:left w:val="nil"/>
          <w:bottom w:val="nil"/>
          <w:right w:val="nil"/>
          <w:between w:val="nil"/>
        </w:pBdr>
        <w:rPr>
          <w:rFonts w:ascii="Arial" w:eastAsia="Arial" w:hAnsi="Arial" w:cs="Arial"/>
          <w:b/>
          <w:sz w:val="24"/>
          <w:szCs w:val="24"/>
        </w:rPr>
      </w:pPr>
    </w:p>
    <w:p w14:paraId="00000031" w14:textId="77777777" w:rsidR="002173DB" w:rsidRDefault="002173DB">
      <w:pPr>
        <w:pBdr>
          <w:top w:val="nil"/>
          <w:left w:val="nil"/>
          <w:bottom w:val="nil"/>
          <w:right w:val="nil"/>
          <w:between w:val="nil"/>
        </w:pBdr>
        <w:rPr>
          <w:rFonts w:ascii="Arial" w:eastAsia="Arial" w:hAnsi="Arial" w:cs="Arial"/>
          <w:b/>
          <w:sz w:val="24"/>
          <w:szCs w:val="24"/>
        </w:rPr>
      </w:pPr>
    </w:p>
    <w:p w14:paraId="00000032"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Part </w:t>
      </w:r>
      <w:proofErr w:type="gramStart"/>
      <w:r>
        <w:rPr>
          <w:rFonts w:ascii="Arial" w:eastAsia="Arial" w:hAnsi="Arial" w:cs="Arial"/>
          <w:b/>
          <w:sz w:val="24"/>
          <w:szCs w:val="24"/>
        </w:rPr>
        <w:t>Two</w:t>
      </w:r>
      <w:proofErr w:type="gramEnd"/>
      <w:r>
        <w:rPr>
          <w:rFonts w:ascii="Arial" w:eastAsia="Arial" w:hAnsi="Arial" w:cs="Arial"/>
          <w:b/>
          <w:sz w:val="24"/>
          <w:szCs w:val="24"/>
        </w:rPr>
        <w:t>: Objective</w:t>
      </w:r>
    </w:p>
    <w:p w14:paraId="00000033"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Fostering Good Relations</w:t>
      </w:r>
    </w:p>
    <w:p w14:paraId="00000034"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Action: The main equalities challenge we recognise and face is to broaden the awareness and experiences of children who spend most of their lives in an almost </w:t>
      </w:r>
      <w:proofErr w:type="spellStart"/>
      <w:r>
        <w:rPr>
          <w:rFonts w:ascii="Arial" w:eastAsia="Arial" w:hAnsi="Arial" w:cs="Arial"/>
          <w:sz w:val="24"/>
          <w:szCs w:val="24"/>
        </w:rPr>
        <w:lastRenderedPageBreak/>
        <w:t>monocultural</w:t>
      </w:r>
      <w:proofErr w:type="spellEnd"/>
      <w:r>
        <w:rPr>
          <w:rFonts w:ascii="Arial" w:eastAsia="Arial" w:hAnsi="Arial" w:cs="Arial"/>
          <w:sz w:val="24"/>
          <w:szCs w:val="24"/>
        </w:rPr>
        <w:t xml:space="preserve"> context in the north of a sparsely populated rural county with no city, motorway or </w:t>
      </w:r>
      <w:r>
        <w:rPr>
          <w:rFonts w:ascii="Arial" w:eastAsia="Arial" w:hAnsi="Arial" w:cs="Arial"/>
          <w:sz w:val="24"/>
          <w:szCs w:val="24"/>
        </w:rPr>
        <w:t>university.</w:t>
      </w:r>
    </w:p>
    <w:p w14:paraId="00000035"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Specific</w:t>
      </w:r>
    </w:p>
    <w:p w14:paraId="00000036"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Our objective is to ensure that children are well prepared to live in the wider context of modern Britain. </w:t>
      </w:r>
      <w:proofErr w:type="gramStart"/>
      <w:r>
        <w:rPr>
          <w:rFonts w:ascii="Arial" w:eastAsia="Arial" w:hAnsi="Arial" w:cs="Arial"/>
          <w:sz w:val="24"/>
          <w:szCs w:val="24"/>
        </w:rPr>
        <w:t xml:space="preserve">This focus will enable the school to demonstrate excellence in key areas of the proposed new Ofsted framework namely: Behaviour </w:t>
      </w:r>
      <w:r>
        <w:rPr>
          <w:rFonts w:ascii="Arial" w:eastAsia="Arial" w:hAnsi="Arial" w:cs="Arial"/>
          <w:sz w:val="24"/>
          <w:szCs w:val="24"/>
        </w:rPr>
        <w:t>and Attitudes and the creation of a positive learning environment, where high levels of respect for others are visible and Personal Development, where pupils have ‘interest in and respect for, different people’s faiths, feelings and values’ and social skil</w:t>
      </w:r>
      <w:r>
        <w:rPr>
          <w:rFonts w:ascii="Arial" w:eastAsia="Arial" w:hAnsi="Arial" w:cs="Arial"/>
          <w:sz w:val="24"/>
          <w:szCs w:val="24"/>
        </w:rPr>
        <w:t>ls that equip them for  ‘...working and socialising with other pupils, including those from different religious, ethnic and socio-economic backgrounds’ We will achieve this by offering ‘a rich set of experiences’ and a continued commitment to exemplary pra</w:t>
      </w:r>
      <w:r>
        <w:rPr>
          <w:rFonts w:ascii="Arial" w:eastAsia="Arial" w:hAnsi="Arial" w:cs="Arial"/>
          <w:sz w:val="24"/>
          <w:szCs w:val="24"/>
        </w:rPr>
        <w:t>ctice in developing pupils’ character.</w:t>
      </w:r>
      <w:proofErr w:type="gramEnd"/>
    </w:p>
    <w:p w14:paraId="00000037"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Measurable</w:t>
      </w:r>
    </w:p>
    <w:p w14:paraId="00000038"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Through the curriculum, for example when exploring heritage, cultural influences, we use opportunities to capture the impact of the learning on attitudinal change as well as subject knowledge.</w:t>
      </w:r>
    </w:p>
    <w:p w14:paraId="00000039"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Pupils are ab</w:t>
      </w:r>
      <w:r>
        <w:rPr>
          <w:rFonts w:ascii="Arial" w:eastAsia="Arial" w:hAnsi="Arial" w:cs="Arial"/>
          <w:sz w:val="24"/>
          <w:szCs w:val="24"/>
        </w:rPr>
        <w:t>le to confidently apply the principles of fairness and equality in their interactions with one-another.</w:t>
      </w:r>
    </w:p>
    <w:p w14:paraId="0000003A"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Pupils articulate the knowledge we are developing through our interactions with people who have different cultural heritage and experience, and they ext</w:t>
      </w:r>
      <w:r>
        <w:rPr>
          <w:rFonts w:ascii="Arial" w:eastAsia="Arial" w:hAnsi="Arial" w:cs="Arial"/>
          <w:sz w:val="24"/>
          <w:szCs w:val="24"/>
        </w:rPr>
        <w:t>end this to the understanding gained through experiences and visits.</w:t>
      </w:r>
    </w:p>
    <w:p w14:paraId="0000003B"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Action: Ensuring that pupils who experience periods of disadvantage </w:t>
      </w:r>
      <w:proofErr w:type="gramStart"/>
      <w:r>
        <w:rPr>
          <w:rFonts w:ascii="Arial" w:eastAsia="Arial" w:hAnsi="Arial" w:cs="Arial"/>
          <w:sz w:val="24"/>
          <w:szCs w:val="24"/>
        </w:rPr>
        <w:t>are helped</w:t>
      </w:r>
      <w:proofErr w:type="gramEnd"/>
      <w:r>
        <w:rPr>
          <w:rFonts w:ascii="Arial" w:eastAsia="Arial" w:hAnsi="Arial" w:cs="Arial"/>
          <w:sz w:val="24"/>
          <w:szCs w:val="24"/>
        </w:rPr>
        <w:t xml:space="preserve"> by school recognising this, and swiftly acting to address any barriers to learning.</w:t>
      </w:r>
    </w:p>
    <w:p w14:paraId="0000003C"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Specific</w:t>
      </w:r>
      <w:r>
        <w:rPr>
          <w:rFonts w:ascii="Arial" w:eastAsia="Arial" w:hAnsi="Arial" w:cs="Arial"/>
          <w:sz w:val="24"/>
          <w:szCs w:val="24"/>
        </w:rPr>
        <w:t xml:space="preserve">: </w:t>
      </w:r>
    </w:p>
    <w:p w14:paraId="0000003D"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Children have</w:t>
      </w:r>
      <w:r>
        <w:rPr>
          <w:rFonts w:ascii="Arial" w:eastAsia="Arial" w:hAnsi="Arial" w:cs="Arial"/>
          <w:sz w:val="24"/>
          <w:szCs w:val="24"/>
        </w:rPr>
        <w:t xml:space="preserve"> high quality teaching from staff who </w:t>
      </w:r>
      <w:proofErr w:type="gramStart"/>
      <w:r>
        <w:rPr>
          <w:rFonts w:ascii="Arial" w:eastAsia="Arial" w:hAnsi="Arial" w:cs="Arial"/>
          <w:sz w:val="24"/>
          <w:szCs w:val="24"/>
        </w:rPr>
        <w:t>are supported</w:t>
      </w:r>
      <w:proofErr w:type="gramEnd"/>
      <w:r>
        <w:rPr>
          <w:rFonts w:ascii="Arial" w:eastAsia="Arial" w:hAnsi="Arial" w:cs="Arial"/>
          <w:sz w:val="24"/>
          <w:szCs w:val="24"/>
        </w:rPr>
        <w:t xml:space="preserve"> by relevant CPD.</w:t>
      </w:r>
    </w:p>
    <w:p w14:paraId="0000003E"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Targeted interventions </w:t>
      </w:r>
      <w:proofErr w:type="gramStart"/>
      <w:r>
        <w:rPr>
          <w:rFonts w:ascii="Arial" w:eastAsia="Arial" w:hAnsi="Arial" w:cs="Arial"/>
          <w:sz w:val="24"/>
          <w:szCs w:val="24"/>
        </w:rPr>
        <w:t>are used</w:t>
      </w:r>
      <w:proofErr w:type="gramEnd"/>
      <w:r>
        <w:rPr>
          <w:rFonts w:ascii="Arial" w:eastAsia="Arial" w:hAnsi="Arial" w:cs="Arial"/>
          <w:sz w:val="24"/>
          <w:szCs w:val="24"/>
        </w:rPr>
        <w:t>, when appropriate</w:t>
      </w:r>
    </w:p>
    <w:p w14:paraId="0000003F"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work with parents and carers to ensure that pupils </w:t>
      </w:r>
      <w:proofErr w:type="gramStart"/>
      <w:r>
        <w:rPr>
          <w:rFonts w:ascii="Arial" w:eastAsia="Arial" w:hAnsi="Arial" w:cs="Arial"/>
          <w:sz w:val="24"/>
          <w:szCs w:val="24"/>
        </w:rPr>
        <w:t>are supported</w:t>
      </w:r>
      <w:proofErr w:type="gramEnd"/>
      <w:r>
        <w:rPr>
          <w:rFonts w:ascii="Arial" w:eastAsia="Arial" w:hAnsi="Arial" w:cs="Arial"/>
          <w:sz w:val="24"/>
          <w:szCs w:val="24"/>
        </w:rPr>
        <w:t xml:space="preserve"> at home as well as at school.</w:t>
      </w:r>
    </w:p>
    <w:p w14:paraId="00000040"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Data, observation and pupil passports h</w:t>
      </w:r>
      <w:r>
        <w:rPr>
          <w:rFonts w:ascii="Arial" w:eastAsia="Arial" w:hAnsi="Arial" w:cs="Arial"/>
          <w:sz w:val="24"/>
          <w:szCs w:val="24"/>
        </w:rPr>
        <w:t xml:space="preserve">elp us to identify and find solutions if </w:t>
      </w:r>
      <w:proofErr w:type="spellStart"/>
      <w:proofErr w:type="gramStart"/>
      <w:r>
        <w:rPr>
          <w:rFonts w:ascii="Arial" w:eastAsia="Arial" w:hAnsi="Arial" w:cs="Arial"/>
          <w:sz w:val="24"/>
          <w:szCs w:val="24"/>
        </w:rPr>
        <w:t>their are</w:t>
      </w:r>
      <w:proofErr w:type="spellEnd"/>
      <w:proofErr w:type="gramEnd"/>
      <w:r>
        <w:rPr>
          <w:rFonts w:ascii="Arial" w:eastAsia="Arial" w:hAnsi="Arial" w:cs="Arial"/>
          <w:sz w:val="24"/>
          <w:szCs w:val="24"/>
        </w:rPr>
        <w:t xml:space="preserve"> any barriers to learning.</w:t>
      </w:r>
    </w:p>
    <w:p w14:paraId="00000041"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Measurable</w:t>
      </w:r>
      <w:r>
        <w:rPr>
          <w:rFonts w:ascii="Arial" w:eastAsia="Arial" w:hAnsi="Arial" w:cs="Arial"/>
          <w:sz w:val="24"/>
          <w:szCs w:val="24"/>
        </w:rPr>
        <w:t>:</w:t>
      </w:r>
    </w:p>
    <w:p w14:paraId="00000042"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Pupils experiencing periods of disadvantage </w:t>
      </w:r>
      <w:proofErr w:type="gramStart"/>
      <w:r>
        <w:rPr>
          <w:rFonts w:ascii="Arial" w:eastAsia="Arial" w:hAnsi="Arial" w:cs="Arial"/>
          <w:sz w:val="24"/>
          <w:szCs w:val="24"/>
        </w:rPr>
        <w:t>are enabled</w:t>
      </w:r>
      <w:proofErr w:type="gramEnd"/>
      <w:r>
        <w:rPr>
          <w:rFonts w:ascii="Arial" w:eastAsia="Arial" w:hAnsi="Arial" w:cs="Arial"/>
          <w:sz w:val="24"/>
          <w:szCs w:val="24"/>
        </w:rPr>
        <w:t xml:space="preserve"> to make accelerated progress and to access all of the elements of the curriculum</w:t>
      </w:r>
    </w:p>
    <w:p w14:paraId="00000043"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lastRenderedPageBreak/>
        <w:t>Action:</w:t>
      </w:r>
    </w:p>
    <w:p w14:paraId="00000044"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Develop and maintain a culture where our pupils understand how to protect themselves and other people from discriminatory attitudes and behaviours.</w:t>
      </w:r>
    </w:p>
    <w:p w14:paraId="00000045"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Specific:</w:t>
      </w:r>
      <w:r>
        <w:rPr>
          <w:rFonts w:ascii="Arial" w:eastAsia="Arial" w:hAnsi="Arial" w:cs="Arial"/>
          <w:sz w:val="24"/>
          <w:szCs w:val="24"/>
        </w:rPr>
        <w:t xml:space="preserve"> </w:t>
      </w:r>
    </w:p>
    <w:p w14:paraId="00000046"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Staff model good anti-discriminatory attitudes and language, and have the confidence to address a</w:t>
      </w:r>
      <w:r>
        <w:rPr>
          <w:rFonts w:ascii="Arial" w:eastAsia="Arial" w:hAnsi="Arial" w:cs="Arial"/>
          <w:sz w:val="24"/>
          <w:szCs w:val="24"/>
        </w:rPr>
        <w:t>ny elements of discrimination or misconception.</w:t>
      </w:r>
    </w:p>
    <w:p w14:paraId="00000047"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Discriminatory incidents are rare and are always dealt with promptly and consistently</w:t>
      </w:r>
    </w:p>
    <w:p w14:paraId="00000048" w14:textId="77777777" w:rsidR="002173DB" w:rsidRDefault="0033584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Measurable</w:t>
      </w:r>
    </w:p>
    <w:p w14:paraId="00000049"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Number of </w:t>
      </w:r>
      <w:proofErr w:type="gramStart"/>
      <w:r>
        <w:rPr>
          <w:rFonts w:ascii="Arial" w:eastAsia="Arial" w:hAnsi="Arial" w:cs="Arial"/>
          <w:sz w:val="24"/>
          <w:szCs w:val="24"/>
        </w:rPr>
        <w:t>racist  incidents</w:t>
      </w:r>
      <w:proofErr w:type="gramEnd"/>
      <w:r>
        <w:rPr>
          <w:rFonts w:ascii="Arial" w:eastAsia="Arial" w:hAnsi="Arial" w:cs="Arial"/>
          <w:sz w:val="24"/>
          <w:szCs w:val="24"/>
        </w:rPr>
        <w:t xml:space="preserve"> reported annually to the local authority (currently 0)</w:t>
      </w:r>
    </w:p>
    <w:p w14:paraId="0000004A"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Children articulate their co</w:t>
      </w:r>
      <w:r>
        <w:rPr>
          <w:rFonts w:ascii="Arial" w:eastAsia="Arial" w:hAnsi="Arial" w:cs="Arial"/>
          <w:sz w:val="24"/>
          <w:szCs w:val="24"/>
        </w:rPr>
        <w:t>mmitment to and understanding of anti-discriminatory principles and treat one another with respect.</w:t>
      </w:r>
    </w:p>
    <w:p w14:paraId="0000004B" w14:textId="77777777" w:rsidR="002173DB" w:rsidRDefault="0033584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Difference and diversity are welcomed and celebrated</w:t>
      </w:r>
    </w:p>
    <w:p w14:paraId="0000004C" w14:textId="77777777" w:rsidR="002173DB" w:rsidRDefault="0033584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This objective replaces the previous equality objective set in April 2012.</w:t>
      </w:r>
    </w:p>
    <w:p w14:paraId="0000004D" w14:textId="77777777" w:rsidR="002173DB" w:rsidRDefault="0033584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Progress against the objecti</w:t>
      </w:r>
      <w:r>
        <w:rPr>
          <w:rFonts w:ascii="Arial" w:eastAsia="Arial" w:hAnsi="Arial" w:cs="Arial"/>
          <w:i/>
          <w:sz w:val="24"/>
          <w:szCs w:val="24"/>
        </w:rPr>
        <w:t xml:space="preserve">ves </w:t>
      </w:r>
      <w:proofErr w:type="gramStart"/>
      <w:r>
        <w:rPr>
          <w:rFonts w:ascii="Arial" w:eastAsia="Arial" w:hAnsi="Arial" w:cs="Arial"/>
          <w:i/>
          <w:sz w:val="24"/>
          <w:szCs w:val="24"/>
        </w:rPr>
        <w:t>will be reviewed</w:t>
      </w:r>
      <w:proofErr w:type="gramEnd"/>
      <w:r>
        <w:rPr>
          <w:rFonts w:ascii="Arial" w:eastAsia="Arial" w:hAnsi="Arial" w:cs="Arial"/>
          <w:i/>
          <w:sz w:val="24"/>
          <w:szCs w:val="24"/>
        </w:rPr>
        <w:t xml:space="preserve"> annually, and they will remain our objectives until April 2020, when they are due to be refreshed.</w:t>
      </w:r>
    </w:p>
    <w:sectPr w:rsidR="002173DB">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DB"/>
    <w:rsid w:val="002173DB"/>
    <w:rsid w:val="0033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A545"/>
  <w15:docId w15:val="{E0A43224-21B4-423F-A2E5-7E50FB85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5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owickholyislandschools.org.uk/website/send_policy/32395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b.lucidpress.com/Nl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19226/Schools_Pupils_and_their_Characteristics_2018_Main_Text.pdf" TargetMode="External"/><Relationship Id="rId11" Type="http://schemas.openxmlformats.org/officeDocument/2006/relationships/hyperlink" Target="https://padlet.com/gill_finch/prevent" TargetMode="External"/><Relationship Id="rId5" Type="http://schemas.openxmlformats.org/officeDocument/2006/relationships/hyperlink" Target="https://assets.publishing.service.gov.uk/government/uploads/system/uploads/attachment_data/file/719226/Schools_Pupils_and_their_Characteristics_2018_Main_Text.pdf" TargetMode="External"/><Relationship Id="rId10" Type="http://schemas.openxmlformats.org/officeDocument/2006/relationships/hyperlink" Target="https://www.elearning.prevent.homeoffice.gov.uk/edu/screen1.html" TargetMode="External"/><Relationship Id="rId4" Type="http://schemas.openxmlformats.org/officeDocument/2006/relationships/hyperlink" Target="https://www.lowickholyislandschools.org.uk/website/values__ethos/294104" TargetMode="External"/><Relationship Id="rId9" Type="http://schemas.openxmlformats.org/officeDocument/2006/relationships/hyperlink" Target="https://docs.google.com/a/northumberland.gov.uk/forms/d/e/1FAIpQLSfJ8ThGYi0wZognMkW_LYSUYjEfMBByC3ln4FR2H1qF63J-6w/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Simpson</dc:creator>
  <cp:lastModifiedBy>Rebecca Simpson</cp:lastModifiedBy>
  <cp:revision>2</cp:revision>
  <cp:lastPrinted>2019-06-04T05:31:00Z</cp:lastPrinted>
  <dcterms:created xsi:type="dcterms:W3CDTF">2019-06-04T05:31:00Z</dcterms:created>
  <dcterms:modified xsi:type="dcterms:W3CDTF">2019-06-04T05:31:00Z</dcterms:modified>
</cp:coreProperties>
</file>